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6" w:rsidRPr="00242964" w:rsidRDefault="00C77156" w:rsidP="00C77156">
      <w:pPr>
        <w:jc w:val="center"/>
        <w:rPr>
          <w:rFonts w:asciiTheme="minorHAnsi" w:hAnsiTheme="minorHAnsi" w:cs="Tahoma"/>
          <w:b/>
          <w:smallCaps/>
          <w:sz w:val="40"/>
        </w:rPr>
      </w:pPr>
      <w:r w:rsidRPr="00242964">
        <w:rPr>
          <w:rFonts w:asciiTheme="minorHAnsi" w:hAnsiTheme="minorHAnsi" w:cs="Tahoma"/>
          <w:b/>
          <w:smallCaps/>
          <w:sz w:val="40"/>
        </w:rPr>
        <w:t>Memória Descritiva</w:t>
      </w:r>
    </w:p>
    <w:p w:rsidR="00EE4B97" w:rsidRPr="00242964" w:rsidRDefault="00EE4B97" w:rsidP="00EE4B9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242964">
        <w:rPr>
          <w:rFonts w:asciiTheme="minorHAnsi" w:hAnsiTheme="minorHAnsi" w:cs="Tahoma"/>
          <w:b/>
          <w:smallCaps/>
          <w:sz w:val="28"/>
        </w:rPr>
        <w:t>Medida 10 LEADER</w:t>
      </w:r>
    </w:p>
    <w:p w:rsidR="00C77156" w:rsidRPr="00242964" w:rsidRDefault="00A75C6A" w:rsidP="00EE4B97">
      <w:pPr>
        <w:jc w:val="center"/>
        <w:rPr>
          <w:rFonts w:asciiTheme="minorHAnsi" w:hAnsiTheme="minorHAnsi" w:cs="Tahoma"/>
          <w:b/>
          <w:smallCaps/>
          <w:sz w:val="32"/>
        </w:rPr>
      </w:pPr>
      <w:r w:rsidRPr="00242964">
        <w:rPr>
          <w:rFonts w:asciiTheme="minorHAnsi" w:hAnsiTheme="minorHAnsi" w:cs="Tahoma"/>
          <w:b/>
          <w:smallCaps/>
          <w:sz w:val="36"/>
        </w:rPr>
        <w:t>10.2.1.1</w:t>
      </w:r>
      <w:r w:rsidR="00EE4B97" w:rsidRPr="00242964">
        <w:rPr>
          <w:rFonts w:asciiTheme="minorHAnsi" w:hAnsiTheme="minorHAnsi" w:cs="Tahoma"/>
          <w:b/>
          <w:smallCaps/>
          <w:sz w:val="36"/>
        </w:rPr>
        <w:t xml:space="preserve"> </w:t>
      </w:r>
      <w:r w:rsidR="00036741" w:rsidRPr="00242964">
        <w:rPr>
          <w:rFonts w:asciiTheme="minorHAnsi" w:hAnsiTheme="minorHAnsi" w:cs="Tahoma"/>
          <w:b/>
          <w:smallCaps/>
          <w:sz w:val="32"/>
        </w:rPr>
        <w:t>Pequenos i</w:t>
      </w:r>
      <w:r w:rsidR="00C77156" w:rsidRPr="00242964">
        <w:rPr>
          <w:rFonts w:asciiTheme="minorHAnsi" w:hAnsiTheme="minorHAnsi" w:cs="Tahoma"/>
          <w:b/>
          <w:smallCaps/>
          <w:sz w:val="32"/>
        </w:rPr>
        <w:t>nvest</w:t>
      </w:r>
      <w:bookmarkStart w:id="0" w:name="_GoBack"/>
      <w:bookmarkEnd w:id="0"/>
      <w:r w:rsidR="00C77156" w:rsidRPr="00242964">
        <w:rPr>
          <w:rFonts w:asciiTheme="minorHAnsi" w:hAnsiTheme="minorHAnsi" w:cs="Tahoma"/>
          <w:b/>
          <w:smallCaps/>
          <w:sz w:val="32"/>
        </w:rPr>
        <w:t>imento</w:t>
      </w:r>
      <w:r w:rsidR="00CA3182" w:rsidRPr="00242964">
        <w:rPr>
          <w:rFonts w:asciiTheme="minorHAnsi" w:hAnsiTheme="minorHAnsi" w:cs="Tahoma"/>
          <w:b/>
          <w:smallCaps/>
          <w:sz w:val="32"/>
        </w:rPr>
        <w:t>s</w:t>
      </w:r>
      <w:r w:rsidR="00C77156" w:rsidRPr="00242964">
        <w:rPr>
          <w:rFonts w:asciiTheme="minorHAnsi" w:hAnsiTheme="minorHAnsi" w:cs="Tahoma"/>
          <w:b/>
          <w:smallCaps/>
          <w:sz w:val="32"/>
        </w:rPr>
        <w:t xml:space="preserve"> na exploração agrícola </w:t>
      </w:r>
    </w:p>
    <w:p w:rsidR="007A6145" w:rsidRPr="00242964" w:rsidRDefault="007A6145" w:rsidP="00C77156">
      <w:pPr>
        <w:jc w:val="center"/>
        <w:rPr>
          <w:rFonts w:asciiTheme="minorHAnsi" w:hAnsiTheme="minorHAnsi" w:cs="Tahoma"/>
          <w:b/>
          <w:smallCaps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Nome Promotor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NIFAP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:rsidTr="007A6145">
        <w:trPr>
          <w:jc w:val="center"/>
        </w:trPr>
        <w:tc>
          <w:tcPr>
            <w:tcW w:w="2055" w:type="dxa"/>
          </w:tcPr>
          <w:p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Título Operação</w:t>
            </w:r>
          </w:p>
        </w:tc>
        <w:tc>
          <w:tcPr>
            <w:tcW w:w="6589" w:type="dxa"/>
          </w:tcPr>
          <w:p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</w:tbl>
    <w:p w:rsidR="007A6145" w:rsidRDefault="007A6145" w:rsidP="00F06FBC">
      <w:pPr>
        <w:jc w:val="center"/>
        <w:rPr>
          <w:rFonts w:asciiTheme="minorHAnsi" w:hAnsiTheme="minorHAnsi" w:cs="Tahoma"/>
          <w:b/>
          <w:smallCaps/>
          <w:color w:val="404040" w:themeColor="text1" w:themeTint="BF"/>
          <w:sz w:val="22"/>
          <w:szCs w:val="22"/>
        </w:rPr>
      </w:pPr>
    </w:p>
    <w:p w:rsidR="00F06FBC" w:rsidRPr="00242964" w:rsidRDefault="00F06FBC" w:rsidP="00242964">
      <w:pPr>
        <w:pStyle w:val="Ttulo2"/>
      </w:pPr>
      <w:r w:rsidRPr="00242964">
        <w:t>Caracterização do Promotor - Evolução da Exploração</w:t>
      </w:r>
    </w:p>
    <w:p w:rsidR="00F06FBC" w:rsidRPr="000B75FD" w:rsidRDefault="00BF4F7D" w:rsidP="00F06FBC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217D99" w:rsidRPr="000B75FD" w:rsidRDefault="00217D99" w:rsidP="00036741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descrita, objetivamente, a evolução da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exploração focando os aspetos mais importantes tendo em conta o investimento a realizar e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privilegiando a descrição resumida dos investimentos relevantes efetuados no passado.</w:t>
      </w:r>
    </w:p>
    <w:p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Poderá ser efetuada uma breve apresentação das terras utilizadas pela empresa, quantificando as áreas destinadas a regadio, sequeiro, superfície florestal e incultos ou outros;</w:t>
      </w:r>
    </w:p>
    <w:p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Construções e equipamentos existentes (caracterização quantitativa e qualitativa das instalações e equipamentos existentes, devendo fazer referência ao ano de construção e de aquisição, respetivamente);</w:t>
      </w:r>
    </w:p>
    <w:p w:rsidR="000B75FD" w:rsidRPr="000B75FD" w:rsidRDefault="000B75FD" w:rsidP="000B75FD">
      <w:pPr>
        <w:pStyle w:val="PargrafodaLista"/>
        <w:numPr>
          <w:ilvl w:val="0"/>
          <w:numId w:val="15"/>
        </w:numPr>
        <w:spacing w:line="276" w:lineRule="auto"/>
        <w:ind w:left="0" w:firstLine="284"/>
        <w:rPr>
          <w:rFonts w:asciiTheme="minorHAnsi" w:hAnsiTheme="minorHAnsi" w:cs="Leelawadee UI"/>
          <w:sz w:val="22"/>
        </w:rPr>
      </w:pPr>
      <w:r w:rsidRPr="000B75FD">
        <w:rPr>
          <w:rFonts w:asciiTheme="minorHAnsi" w:hAnsiTheme="minorHAnsi" w:cs="Leelawadee UI"/>
          <w:sz w:val="24"/>
          <w:szCs w:val="20"/>
        </w:rPr>
        <w:t>Atividades agrícolas e pecuárias.</w:t>
      </w:r>
    </w:p>
    <w:p w:rsidR="00F23307" w:rsidRDefault="00F23307" w:rsidP="00F06FBC">
      <w:pPr>
        <w:rPr>
          <w:rFonts w:asciiTheme="minorHAnsi" w:hAnsiTheme="minorHAnsi" w:cs="Tahoma"/>
          <w:sz w:val="22"/>
          <w:szCs w:val="22"/>
        </w:rPr>
      </w:pPr>
    </w:p>
    <w:p w:rsidR="00F23307" w:rsidRPr="00242964" w:rsidRDefault="00F06FBC" w:rsidP="00242964">
      <w:pPr>
        <w:pStyle w:val="Ttulo2"/>
      </w:pPr>
      <w:r w:rsidRPr="00242964">
        <w:t>Caracterização do Promotor – Produtos/Mercadorias/Serviços e Mercados</w:t>
      </w:r>
    </w:p>
    <w:p w:rsidR="00F23307" w:rsidRPr="000B75FD" w:rsidRDefault="00BF4F7D" w:rsidP="00BF4F7D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986629" w:rsidRPr="000B75FD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efetuado um breve resumo sobre os produtos agrícolas apresentados descrevendo a sua evolução e vias de escoamento utilizadas.</w:t>
      </w:r>
    </w:p>
    <w:p w:rsidR="00BF4F7D" w:rsidRDefault="00BF4F7D" w:rsidP="00BF4F7D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Caracte</w:t>
      </w:r>
      <w:r w:rsidR="00C77156" w:rsidRPr="00242964">
        <w:t>rização da Operação – Ações a implementar - Descrição</w:t>
      </w:r>
      <w:r w:rsidRPr="00242964">
        <w:t xml:space="preserve"> e Objetivos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064C74" w:rsidRPr="000B75FD" w:rsidRDefault="00064C74" w:rsidP="00064C74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Descrição pormenorizada dos objetivos do investimento. Sempre que haja uma alteração</w:t>
      </w:r>
      <w:r w:rsidR="00E7765D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significativa ao nível da atividade já desenvolvida (alterações de estrutura), devem ser apresentadas razões que a justifiquem.</w:t>
      </w:r>
    </w:p>
    <w:p w:rsidR="00064C74" w:rsidRDefault="00064C74" w:rsidP="00F23307">
      <w:pPr>
        <w:rPr>
          <w:rFonts w:asciiTheme="minorHAnsi" w:hAnsiTheme="minorHAnsi" w:cs="Tahoma"/>
          <w:sz w:val="22"/>
          <w:szCs w:val="22"/>
        </w:rPr>
      </w:pPr>
    </w:p>
    <w:p w:rsidR="00242964" w:rsidRPr="000B75FD" w:rsidRDefault="00242964" w:rsidP="00F23307">
      <w:pPr>
        <w:rPr>
          <w:rFonts w:asciiTheme="minorHAnsi" w:hAnsiTheme="minorHAnsi" w:cs="Tahoma"/>
          <w:sz w:val="10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 xml:space="preserve">Caracterização da Operação – </w:t>
      </w:r>
      <w:r w:rsidR="00C77156" w:rsidRPr="00242964">
        <w:t xml:space="preserve">Ações a implementar - </w:t>
      </w:r>
      <w:r w:rsidRPr="00242964">
        <w:t>Fundamentação e impacto da operação na atividade da exploração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E7765D" w:rsidRPr="000B75FD" w:rsidRDefault="00E7765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 xml:space="preserve">Face á situação existente na exploração agrícola, objecto do investimento, deverá ser explicitada, </w:t>
      </w:r>
      <w:r w:rsidRPr="00555BAB">
        <w:rPr>
          <w:rFonts w:asciiTheme="minorHAnsi" w:hAnsiTheme="minorHAnsi" w:cs="Tahoma"/>
          <w:b/>
          <w:sz w:val="24"/>
          <w:szCs w:val="22"/>
        </w:rPr>
        <w:t>p</w:t>
      </w:r>
      <w:r w:rsidRPr="000B75FD">
        <w:rPr>
          <w:rFonts w:asciiTheme="minorHAnsi" w:hAnsiTheme="minorHAnsi" w:cs="Tahoma"/>
          <w:b/>
          <w:sz w:val="24"/>
          <w:szCs w:val="22"/>
        </w:rPr>
        <w:t>ormenorizadamente</w:t>
      </w:r>
      <w:r w:rsidRPr="000B75FD">
        <w:rPr>
          <w:rFonts w:asciiTheme="minorHAnsi" w:hAnsiTheme="minorHAnsi" w:cs="Tahoma"/>
          <w:sz w:val="24"/>
          <w:szCs w:val="22"/>
        </w:rPr>
        <w:t>, a necessidade de realização de todos os investimentos, bem como, os efeitos económicos financeiros dos mesmos.</w:t>
      </w:r>
    </w:p>
    <w:p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Investimentos – Informações complementares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Pretende-se uma </w:t>
      </w:r>
      <w:r w:rsidRPr="000B75FD">
        <w:rPr>
          <w:rFonts w:asciiTheme="minorHAnsi" w:hAnsiTheme="minorHAnsi" w:cs="Helvetica"/>
          <w:b/>
          <w:sz w:val="24"/>
          <w:szCs w:val="22"/>
        </w:rPr>
        <w:t>fundamentação das despesas identificadas no formulário</w:t>
      </w:r>
      <w:r w:rsidRPr="000B75FD">
        <w:rPr>
          <w:rFonts w:asciiTheme="minorHAnsi" w:hAnsiTheme="minorHAnsi" w:cs="Helvetica"/>
          <w:sz w:val="24"/>
          <w:szCs w:val="22"/>
        </w:rPr>
        <w:t xml:space="preserve">, bem como a descrição da adequação da operação aos objetivos estratégicos. </w:t>
      </w:r>
    </w:p>
    <w:p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Este espaço poderá ser utilizado para fundamentar e/ ou esclarecer os dados introduzidos, caracterizando o investimento proposto com o detalhe necessário para permitir ao analista a verificação da razoabilidade do valor do investimento e da necessidade da sua realização.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 A ausência de uma descrição detalhada do investimento poderá impedir o técnico de emitir uma opinião e considerar, nesse caso, o investimento como não elegível.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Se aplicável, deve ser descrito o grau de inovação introduzido e a que nível a mesma se manifesta.</w:t>
      </w:r>
    </w:p>
    <w:p w:rsidR="00BF4F7D" w:rsidRPr="000B75FD" w:rsidRDefault="00BF4F7D" w:rsidP="00F23307">
      <w:pPr>
        <w:rPr>
          <w:rFonts w:asciiTheme="minorHAnsi" w:hAnsiTheme="minorHAnsi" w:cs="Tahoma"/>
          <w:b/>
          <w:sz w:val="24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Fontes de Financiamento – Fundamentação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:rsidR="00F23307" w:rsidRPr="00242964" w:rsidRDefault="00F23307" w:rsidP="00242964">
      <w:pPr>
        <w:pStyle w:val="Ttulo2"/>
      </w:pPr>
      <w:r w:rsidRPr="00242964">
        <w:t>Rentabilidade da Operação – Informações complementares</w:t>
      </w:r>
    </w:p>
    <w:p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 w:rsidRPr="000B75FD">
        <w:rPr>
          <w:rFonts w:asciiTheme="minorHAnsi" w:hAnsiTheme="minorHAnsi" w:cs="Helvetica"/>
          <w:sz w:val="24"/>
          <w:szCs w:val="22"/>
        </w:rPr>
        <w:t>, bem como, da evolução dos custos previsionais (mão-de- obra, conservação/reparação, outros custos).</w:t>
      </w:r>
    </w:p>
    <w:p w:rsidR="003A2F73" w:rsidRDefault="003A2F73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2"/>
          <w:szCs w:val="22"/>
        </w:rPr>
      </w:pPr>
    </w:p>
    <w:p w:rsidR="003A2F73" w:rsidRPr="00242964" w:rsidRDefault="003A2F73" w:rsidP="003A2F73">
      <w:pPr>
        <w:pStyle w:val="Ttulo2"/>
      </w:pPr>
      <w:r w:rsidRPr="00242964">
        <w:t>Informações complementares</w:t>
      </w:r>
    </w:p>
    <w:p w:rsidR="003A2F73" w:rsidRPr="000B75FD" w:rsidRDefault="000B75FD" w:rsidP="000B75FD">
      <w:pPr>
        <w:pStyle w:val="Ttulo"/>
        <w:numPr>
          <w:ilvl w:val="0"/>
          <w:numId w:val="0"/>
        </w:numPr>
        <w:rPr>
          <w:rFonts w:cs="Helvetica"/>
          <w:b w:val="0"/>
          <w:smallCaps w:val="0"/>
          <w:sz w:val="22"/>
          <w:u w:val="none"/>
        </w:rPr>
      </w:pPr>
      <w:r w:rsidRPr="000B75FD">
        <w:rPr>
          <w:rFonts w:asciiTheme="minorHAnsi" w:hAnsiTheme="minorHAnsi" w:cs="Helvetica"/>
          <w:b w:val="0"/>
          <w:smallCaps w:val="0"/>
          <w:szCs w:val="22"/>
          <w:u w:val="none"/>
        </w:rPr>
        <w:t>(insira o texto aqui)</w:t>
      </w:r>
    </w:p>
    <w:p w:rsidR="000B75FD" w:rsidRP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Ex.: Justificar e indicar o documento de suporte que comprova em que medida a candidatura contribui para cada um dos critérios/subcritérios definidos na EDL da APRODER.</w:t>
      </w:r>
    </w:p>
    <w:p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:rsidR="000B75FD" w:rsidRPr="000B75FD" w:rsidRDefault="000B75FD" w:rsidP="000B75FD">
      <w:pPr>
        <w:autoSpaceDE w:val="0"/>
        <w:autoSpaceDN w:val="0"/>
        <w:adjustRightInd w:val="0"/>
        <w:spacing w:before="0" w:after="0"/>
        <w:jc w:val="center"/>
        <w:rPr>
          <w:sz w:val="18"/>
        </w:rPr>
      </w:pPr>
      <w:r w:rsidRPr="000B75FD">
        <w:rPr>
          <w:rFonts w:asciiTheme="minorHAnsi" w:hAnsiTheme="minorHAnsi" w:cs="Helvetica"/>
          <w:b/>
          <w:i/>
        </w:rPr>
        <w:t>Recomenda-se a leitura da OTE nº 25/2016 versão 03 de 24.01.2019 e da Portaria n.º 152/2019 de 25 de maio, na sua redação atual.</w:t>
      </w:r>
    </w:p>
    <w:sectPr w:rsidR="000B75FD" w:rsidRPr="000B75FD" w:rsidSect="00242964">
      <w:headerReference w:type="default" r:id="rId8"/>
      <w:footerReference w:type="default" r:id="rId9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82" w:rsidRDefault="00433582" w:rsidP="00F06FBC">
      <w:pPr>
        <w:spacing w:before="0" w:after="0"/>
      </w:pPr>
      <w:r>
        <w:separator/>
      </w:r>
    </w:p>
  </w:endnote>
  <w:endnote w:type="continuationSeparator" w:id="0">
    <w:p w:rsidR="00433582" w:rsidRDefault="00433582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D9700D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4337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C63ABD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C63ABD" w:rsidRPr="00C63ABD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82" w:rsidRDefault="00433582" w:rsidP="00F06FBC">
      <w:pPr>
        <w:spacing w:before="0" w:after="0"/>
      </w:pPr>
      <w:r>
        <w:separator/>
      </w:r>
    </w:p>
  </w:footnote>
  <w:footnote w:type="continuationSeparator" w:id="0">
    <w:p w:rsidR="00433582" w:rsidRDefault="00433582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EE4B97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3806839</wp:posOffset>
          </wp:positionH>
          <wp:positionV relativeFrom="paragraph">
            <wp:posOffset>128628</wp:posOffset>
          </wp:positionV>
          <wp:extent cx="2154803" cy="523213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03" cy="523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00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4338" type="#_x0000_t32" style="position:absolute;left:0;text-align:left;margin-left:-42.25pt;margin-top:54.7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</w:pict>
    </w:r>
    <w:r w:rsidR="00242964" w:rsidRPr="00242964">
      <w:rPr>
        <w:noProof/>
      </w:rPr>
      <w:drawing>
        <wp:inline distT="0" distB="0" distL="0" distR="0">
          <wp:extent cx="982815" cy="651841"/>
          <wp:effectExtent l="19050" t="0" r="7785" b="0"/>
          <wp:docPr id="4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663" cy="652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BA4F63"/>
    <w:multiLevelType w:val="hybridMultilevel"/>
    <w:tmpl w:val="EC9E15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3F09"/>
    <w:multiLevelType w:val="hybridMultilevel"/>
    <w:tmpl w:val="EF2608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80D4C"/>
    <w:multiLevelType w:val="hybridMultilevel"/>
    <w:tmpl w:val="EAA0B248"/>
    <w:lvl w:ilvl="0" w:tplc="169E08C0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0"/>
    </w:lvlOverride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9458"/>
    <o:shapelayout v:ext="edit">
      <o:idmap v:ext="edit" data="14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22222"/>
    <w:rsid w:val="00036741"/>
    <w:rsid w:val="00053014"/>
    <w:rsid w:val="00064C74"/>
    <w:rsid w:val="000B75FD"/>
    <w:rsid w:val="001200B9"/>
    <w:rsid w:val="001A2922"/>
    <w:rsid w:val="00217D99"/>
    <w:rsid w:val="00242964"/>
    <w:rsid w:val="0025736E"/>
    <w:rsid w:val="00260B1D"/>
    <w:rsid w:val="00285A9F"/>
    <w:rsid w:val="00370A7C"/>
    <w:rsid w:val="003A2F73"/>
    <w:rsid w:val="004018AF"/>
    <w:rsid w:val="00433582"/>
    <w:rsid w:val="004B5C37"/>
    <w:rsid w:val="004F4645"/>
    <w:rsid w:val="00555BAB"/>
    <w:rsid w:val="0055738D"/>
    <w:rsid w:val="005752BA"/>
    <w:rsid w:val="005B42E7"/>
    <w:rsid w:val="0061341E"/>
    <w:rsid w:val="00665755"/>
    <w:rsid w:val="00684173"/>
    <w:rsid w:val="00687A08"/>
    <w:rsid w:val="006D34DB"/>
    <w:rsid w:val="007A6145"/>
    <w:rsid w:val="008844E1"/>
    <w:rsid w:val="008954B6"/>
    <w:rsid w:val="009635B3"/>
    <w:rsid w:val="00986629"/>
    <w:rsid w:val="00992656"/>
    <w:rsid w:val="009A1258"/>
    <w:rsid w:val="00A75C6A"/>
    <w:rsid w:val="00A76E12"/>
    <w:rsid w:val="00AD3D9C"/>
    <w:rsid w:val="00B012CF"/>
    <w:rsid w:val="00B44115"/>
    <w:rsid w:val="00B74313"/>
    <w:rsid w:val="00BB54BA"/>
    <w:rsid w:val="00BF4F7D"/>
    <w:rsid w:val="00C63ABD"/>
    <w:rsid w:val="00C77156"/>
    <w:rsid w:val="00CA3182"/>
    <w:rsid w:val="00D20A88"/>
    <w:rsid w:val="00D9700D"/>
    <w:rsid w:val="00DA4ABB"/>
    <w:rsid w:val="00DB6F7F"/>
    <w:rsid w:val="00DC613E"/>
    <w:rsid w:val="00DD22E9"/>
    <w:rsid w:val="00DD7B94"/>
    <w:rsid w:val="00E7765D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Ttulo"/>
    <w:next w:val="Normal"/>
    <w:link w:val="Ttulo2Carcter"/>
    <w:qFormat/>
    <w:rsid w:val="00242964"/>
    <w:pPr>
      <w:outlineLvl w:val="1"/>
    </w:pPr>
    <w:rPr>
      <w:rFonts w:asciiTheme="minorHAnsi" w:hAnsiTheme="minorHAnsi"/>
      <w:sz w:val="28"/>
      <w:szCs w:val="22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242964"/>
    <w:rPr>
      <w:rFonts w:asciiTheme="minorHAnsi" w:hAnsiTheme="minorHAnsi" w:cs="Tahoma"/>
      <w:b/>
      <w:smallCaps/>
      <w:sz w:val="28"/>
      <w:szCs w:val="22"/>
      <w:u w:val="single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A79B-E6B2-4DE1-99C5-F55976F9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APRODER</cp:lastModifiedBy>
  <cp:revision>2</cp:revision>
  <cp:lastPrinted>2016-05-31T16:42:00Z</cp:lastPrinted>
  <dcterms:created xsi:type="dcterms:W3CDTF">2020-09-14T10:05:00Z</dcterms:created>
  <dcterms:modified xsi:type="dcterms:W3CDTF">2020-09-14T10:05:00Z</dcterms:modified>
</cp:coreProperties>
</file>